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EA9F" w14:textId="77777777" w:rsidR="00C1200F" w:rsidRDefault="00C1200F" w:rsidP="00C120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sv"/>
        </w:rPr>
      </w:pPr>
      <w:r w:rsidRPr="00C1200F">
        <w:rPr>
          <w:rFonts w:ascii="Times New Roman" w:hAnsi="Times New Roman"/>
          <w:b/>
          <w:bCs/>
          <w:sz w:val="24"/>
          <w:szCs w:val="24"/>
          <w:lang w:val="sv"/>
        </w:rPr>
        <w:t xml:space="preserve">Styrelsemöte </w:t>
      </w:r>
      <w:proofErr w:type="spellStart"/>
      <w:r w:rsidRPr="00C1200F">
        <w:rPr>
          <w:rFonts w:ascii="Times New Roman" w:hAnsi="Times New Roman"/>
          <w:b/>
          <w:bCs/>
          <w:sz w:val="24"/>
          <w:szCs w:val="24"/>
          <w:lang w:val="sv"/>
        </w:rPr>
        <w:t>Fjärdhundra</w:t>
      </w:r>
      <w:proofErr w:type="spellEnd"/>
      <w:r w:rsidRPr="00C1200F">
        <w:rPr>
          <w:rFonts w:ascii="Times New Roman" w:hAnsi="Times New Roman"/>
          <w:b/>
          <w:bCs/>
          <w:sz w:val="24"/>
          <w:szCs w:val="24"/>
          <w:lang w:val="sv"/>
        </w:rPr>
        <w:t xml:space="preserve"> sportklubb</w:t>
      </w:r>
      <w:r w:rsidRPr="00C1200F">
        <w:rPr>
          <w:rFonts w:ascii="Times New Roman" w:hAnsi="Times New Roman"/>
          <w:sz w:val="24"/>
          <w:szCs w:val="24"/>
        </w:rPr>
        <w:br/>
      </w:r>
      <w:r w:rsidRPr="00C1200F">
        <w:rPr>
          <w:rFonts w:ascii="Times New Roman" w:hAnsi="Times New Roman"/>
          <w:sz w:val="24"/>
          <w:szCs w:val="24"/>
          <w:lang w:val="sv"/>
        </w:rPr>
        <w:t>Datum: 2023-04-23</w:t>
      </w:r>
      <w:r w:rsidRPr="00C1200F">
        <w:rPr>
          <w:rFonts w:ascii="Times New Roman" w:hAnsi="Times New Roman"/>
          <w:sz w:val="24"/>
          <w:szCs w:val="24"/>
        </w:rPr>
        <w:br/>
      </w:r>
      <w:r w:rsidRPr="00C1200F">
        <w:rPr>
          <w:rFonts w:ascii="Times New Roman" w:hAnsi="Times New Roman"/>
          <w:sz w:val="24"/>
          <w:szCs w:val="24"/>
          <w:lang w:val="sv"/>
        </w:rPr>
        <w:t xml:space="preserve">Plats: </w:t>
      </w:r>
      <w:proofErr w:type="spellStart"/>
      <w:r w:rsidRPr="00C1200F">
        <w:rPr>
          <w:rFonts w:ascii="Times New Roman" w:hAnsi="Times New Roman"/>
          <w:sz w:val="24"/>
          <w:szCs w:val="24"/>
          <w:lang w:val="sv"/>
        </w:rPr>
        <w:t>Mellevi</w:t>
      </w:r>
      <w:proofErr w:type="spellEnd"/>
      <w:r w:rsidRPr="00C1200F">
        <w:rPr>
          <w:rFonts w:ascii="Times New Roman" w:hAnsi="Times New Roman"/>
          <w:sz w:val="24"/>
          <w:szCs w:val="24"/>
        </w:rPr>
        <w:br/>
      </w:r>
      <w:r w:rsidRPr="00C1200F">
        <w:rPr>
          <w:rFonts w:ascii="Times New Roman" w:hAnsi="Times New Roman"/>
          <w:sz w:val="24"/>
          <w:szCs w:val="24"/>
          <w:lang w:val="sv"/>
        </w:rPr>
        <w:t>Tid: 18:30</w:t>
      </w:r>
    </w:p>
    <w:p w14:paraId="5BD0F54F" w14:textId="77777777" w:rsidR="004E54F3" w:rsidRDefault="004E54F3" w:rsidP="00C120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sv"/>
        </w:rPr>
      </w:pPr>
    </w:p>
    <w:p w14:paraId="48411DBB" w14:textId="19BDFE1D" w:rsidR="004E54F3" w:rsidRPr="00C1200F" w:rsidRDefault="004E54F3" w:rsidP="004E54F3">
      <w:pPr>
        <w:pStyle w:val="Normalwebb"/>
        <w:rPr>
          <w:lang w:val="sv"/>
        </w:rPr>
      </w:pPr>
      <w:r>
        <w:rPr>
          <w:lang w:val="sv"/>
        </w:rPr>
        <w:t>Närvarande:</w:t>
      </w:r>
      <w:r w:rsidRPr="004E54F3">
        <w:rPr>
          <w:color w:val="000000"/>
          <w:sz w:val="22"/>
          <w:szCs w:val="27"/>
        </w:rPr>
        <w:t xml:space="preserve"> </w:t>
      </w:r>
      <w:r w:rsidRPr="00EA0D63">
        <w:rPr>
          <w:color w:val="000000"/>
          <w:sz w:val="22"/>
          <w:szCs w:val="27"/>
        </w:rPr>
        <w:t>Therese Andersson, Johan Engvall</w:t>
      </w:r>
      <w:r w:rsidRPr="00EA0D63">
        <w:rPr>
          <w:sz w:val="22"/>
          <w:szCs w:val="27"/>
        </w:rPr>
        <w:t>, Daniel Lindberg, Johanna Westerdahl, Elise Gunnarsson</w:t>
      </w:r>
      <w:r>
        <w:rPr>
          <w:sz w:val="22"/>
          <w:szCs w:val="27"/>
        </w:rPr>
        <w:t xml:space="preserve">, </w:t>
      </w:r>
      <w:r w:rsidRPr="00EA0D63">
        <w:rPr>
          <w:sz w:val="22"/>
          <w:szCs w:val="27"/>
        </w:rPr>
        <w:t>Lisa Ekehult,</w:t>
      </w:r>
      <w:r>
        <w:rPr>
          <w:sz w:val="22"/>
          <w:szCs w:val="27"/>
        </w:rPr>
        <w:t xml:space="preserve"> Amanda Aspling</w:t>
      </w:r>
      <w:r w:rsidRPr="00453B6D">
        <w:rPr>
          <w:szCs w:val="27"/>
        </w:rPr>
        <w:t xml:space="preserve"> </w:t>
      </w:r>
      <w:r>
        <w:rPr>
          <w:sz w:val="22"/>
          <w:szCs w:val="27"/>
        </w:rPr>
        <w:t>Lövgren,</w:t>
      </w:r>
      <w:r w:rsidRPr="00EA0D63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Mats Mattson och </w:t>
      </w:r>
      <w:r w:rsidRPr="00EA0D63">
        <w:rPr>
          <w:sz w:val="22"/>
          <w:szCs w:val="27"/>
        </w:rPr>
        <w:t xml:space="preserve">Regina </w:t>
      </w:r>
      <w:proofErr w:type="spellStart"/>
      <w:r w:rsidRPr="00EA0D63">
        <w:rPr>
          <w:sz w:val="22"/>
          <w:szCs w:val="27"/>
        </w:rPr>
        <w:t>Maurd</w:t>
      </w:r>
      <w:proofErr w:type="spellEnd"/>
      <w:r w:rsidRPr="00EA0D63">
        <w:rPr>
          <w:sz w:val="22"/>
          <w:szCs w:val="27"/>
        </w:rPr>
        <w:t>.</w:t>
      </w:r>
    </w:p>
    <w:p w14:paraId="3363CE3F" w14:textId="77777777" w:rsidR="00C1200F" w:rsidRP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§1. Mötets öppnande</w:t>
      </w:r>
    </w:p>
    <w:p w14:paraId="16EC23BA" w14:textId="77777777" w:rsidR="00C1200F" w:rsidRP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 xml:space="preserve">Lisa öppnar mötet. </w:t>
      </w:r>
    </w:p>
    <w:p w14:paraId="7C234C11" w14:textId="77777777" w:rsidR="00C1200F" w:rsidRP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§2. Godkännande av dagordning</w:t>
      </w:r>
    </w:p>
    <w:p w14:paraId="712A1C89" w14:textId="77777777" w:rsidR="00C1200F" w:rsidRP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>Godkändes</w:t>
      </w:r>
    </w:p>
    <w:p w14:paraId="7795B76A" w14:textId="77777777" w:rsidR="00C1200F" w:rsidRP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§3. Godkännande av föregående protokoll</w:t>
      </w:r>
    </w:p>
    <w:p w14:paraId="45AA6341" w14:textId="77777777" w:rsidR="00C1200F" w:rsidRP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 xml:space="preserve">Genomgång av föregående protokoll. Godkändes. </w:t>
      </w:r>
    </w:p>
    <w:p w14:paraId="34AE974B" w14:textId="77777777" w:rsidR="00C1200F" w:rsidRP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§4. Ekonomi</w:t>
      </w:r>
    </w:p>
    <w:p w14:paraId="28EEFA8E" w14:textId="77777777" w:rsidR="00C1200F" w:rsidRP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>- Resultat och balansrapport</w:t>
      </w:r>
    </w:p>
    <w:p w14:paraId="730ED90C" w14:textId="77777777" w:rsidR="009D324C" w:rsidRP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 xml:space="preserve">Genomgång av resultat och balansrapport. </w:t>
      </w:r>
    </w:p>
    <w:p w14:paraId="1BA99BCB" w14:textId="77777777" w:rsid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>- Terminsavgift för aktiviteter</w:t>
      </w:r>
    </w:p>
    <w:p w14:paraId="54CA8D17" w14:textId="77777777" w:rsidR="009D324C" w:rsidRPr="00C1200F" w:rsidRDefault="009D324C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 nya terminsavgifterna börjar från och med i höst. </w:t>
      </w:r>
    </w:p>
    <w:p w14:paraId="79939D18" w14:textId="77777777" w:rsid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§5. Rapport från sektionerna</w:t>
      </w:r>
    </w:p>
    <w:p w14:paraId="2EFE9795" w14:textId="77777777" w:rsidR="009D324C" w:rsidRDefault="004B25BF" w:rsidP="00C1200F">
      <w:pPr>
        <w:pStyle w:val="Normalwebb"/>
        <w:rPr>
          <w:color w:val="000000"/>
        </w:rPr>
      </w:pPr>
      <w:r>
        <w:rPr>
          <w:color w:val="000000"/>
        </w:rPr>
        <w:t xml:space="preserve">Handbollssektionen: </w:t>
      </w:r>
      <w:r w:rsidR="009D324C">
        <w:rPr>
          <w:color w:val="000000"/>
        </w:rPr>
        <w:t>Regina pratar med skolan för att hitta de barn som inte är aktiva i någon idrott. Regina kommer även ha kontakt med skolan om att ge barnen möjlighet att spela handboll på rasterna.</w:t>
      </w:r>
    </w:p>
    <w:p w14:paraId="7809FE53" w14:textId="77777777" w:rsidR="004B25BF" w:rsidRDefault="004B25BF" w:rsidP="00C1200F">
      <w:pPr>
        <w:pStyle w:val="Normalwebb"/>
        <w:rPr>
          <w:color w:val="000000"/>
        </w:rPr>
      </w:pPr>
      <w:r>
        <w:rPr>
          <w:color w:val="000000"/>
        </w:rPr>
        <w:t xml:space="preserve">Friskvård- skidor- och gymnastiksektionen: </w:t>
      </w:r>
      <w:r w:rsidR="009D324C">
        <w:rPr>
          <w:color w:val="000000"/>
        </w:rPr>
        <w:t>Lovisa Melander kommer att sluta som tränare</w:t>
      </w:r>
      <w:r>
        <w:rPr>
          <w:color w:val="000000"/>
        </w:rPr>
        <w:t xml:space="preserve"> i barngymnastiken, </w:t>
      </w:r>
      <w:proofErr w:type="spellStart"/>
      <w:r>
        <w:rPr>
          <w:color w:val="000000"/>
        </w:rPr>
        <w:t>Majja</w:t>
      </w:r>
      <w:proofErr w:type="spellEnd"/>
      <w:r>
        <w:rPr>
          <w:color w:val="000000"/>
        </w:rPr>
        <w:t xml:space="preserve"> Holmkvist och M</w:t>
      </w:r>
      <w:r w:rsidR="009D324C">
        <w:rPr>
          <w:color w:val="000000"/>
        </w:rPr>
        <w:t>alin Hjärpe kommer att fortsätta som tränare.  En till grupp kanske kan starta för de äl</w:t>
      </w:r>
      <w:r>
        <w:rPr>
          <w:color w:val="000000"/>
        </w:rPr>
        <w:t xml:space="preserve">dre barnen. </w:t>
      </w:r>
    </w:p>
    <w:p w14:paraId="326EB622" w14:textId="77777777" w:rsidR="009D324C" w:rsidRDefault="004B25BF" w:rsidP="00C1200F">
      <w:pPr>
        <w:pStyle w:val="Normalwebb"/>
        <w:rPr>
          <w:color w:val="000000"/>
        </w:rPr>
      </w:pPr>
      <w:r>
        <w:rPr>
          <w:color w:val="000000"/>
        </w:rPr>
        <w:t>Fredrik Nord kontaktade Lisa om t</w:t>
      </w:r>
      <w:r w:rsidR="009D324C">
        <w:rPr>
          <w:color w:val="000000"/>
        </w:rPr>
        <w:t>ä</w:t>
      </w:r>
      <w:r>
        <w:rPr>
          <w:color w:val="000000"/>
        </w:rPr>
        <w:t>vlin</w:t>
      </w:r>
      <w:r w:rsidR="009D324C">
        <w:rPr>
          <w:color w:val="000000"/>
        </w:rPr>
        <w:t>gs</w:t>
      </w:r>
      <w:r>
        <w:rPr>
          <w:color w:val="000000"/>
        </w:rPr>
        <w:t>kläder</w:t>
      </w:r>
      <w:r w:rsidR="009D324C">
        <w:rPr>
          <w:color w:val="000000"/>
        </w:rPr>
        <w:t xml:space="preserve"> till skidtävlingar.</w:t>
      </w:r>
    </w:p>
    <w:p w14:paraId="5C4DF31E" w14:textId="77777777" w:rsidR="009D324C" w:rsidRDefault="009D324C" w:rsidP="00C1200F">
      <w:pPr>
        <w:pStyle w:val="Normalwebb"/>
        <w:rPr>
          <w:color w:val="000000"/>
        </w:rPr>
      </w:pPr>
      <w:r>
        <w:rPr>
          <w:color w:val="000000"/>
        </w:rPr>
        <w:t>Innebandy</w:t>
      </w:r>
      <w:r w:rsidR="004B25BF">
        <w:rPr>
          <w:color w:val="000000"/>
        </w:rPr>
        <w:t xml:space="preserve">sektionen: </w:t>
      </w:r>
      <w:r>
        <w:rPr>
          <w:color w:val="000000"/>
        </w:rPr>
        <w:t xml:space="preserve">de har haft terminsavslutning med </w:t>
      </w:r>
      <w:proofErr w:type="gramStart"/>
      <w:r>
        <w:rPr>
          <w:color w:val="000000"/>
        </w:rPr>
        <w:t>de yngre laget</w:t>
      </w:r>
      <w:proofErr w:type="gramEnd"/>
      <w:r>
        <w:rPr>
          <w:color w:val="000000"/>
        </w:rPr>
        <w:t xml:space="preserve"> men komm</w:t>
      </w:r>
      <w:r w:rsidR="004B25BF">
        <w:rPr>
          <w:color w:val="000000"/>
        </w:rPr>
        <w:t>er fortsätta träna maj ut. Ä</w:t>
      </w:r>
      <w:r>
        <w:rPr>
          <w:color w:val="000000"/>
        </w:rPr>
        <w:t>ven motionsgruppen</w:t>
      </w:r>
      <w:r w:rsidR="004B25BF">
        <w:rPr>
          <w:color w:val="000000"/>
        </w:rPr>
        <w:t xml:space="preserve"> kommer träna maj ut</w:t>
      </w:r>
      <w:r>
        <w:rPr>
          <w:color w:val="000000"/>
        </w:rPr>
        <w:t xml:space="preserve">.  </w:t>
      </w:r>
    </w:p>
    <w:p w14:paraId="3574ABA7" w14:textId="77777777" w:rsidR="009D324C" w:rsidRDefault="009D324C" w:rsidP="00C1200F">
      <w:pPr>
        <w:pStyle w:val="Normalwebb"/>
        <w:rPr>
          <w:color w:val="000000"/>
        </w:rPr>
      </w:pPr>
      <w:r>
        <w:rPr>
          <w:color w:val="000000"/>
        </w:rPr>
        <w:t xml:space="preserve">Fotboll: </w:t>
      </w:r>
    </w:p>
    <w:p w14:paraId="57E9F2C5" w14:textId="77777777" w:rsidR="009D324C" w:rsidRDefault="002138E5" w:rsidP="00C1200F">
      <w:pPr>
        <w:pStyle w:val="Normalwebb"/>
        <w:rPr>
          <w:color w:val="000000"/>
        </w:rPr>
      </w:pPr>
      <w:r>
        <w:rPr>
          <w:color w:val="000000"/>
        </w:rPr>
        <w:t>F</w:t>
      </w:r>
      <w:r w:rsidR="004B25BF">
        <w:rPr>
          <w:color w:val="000000"/>
        </w:rPr>
        <w:t>12-13</w:t>
      </w:r>
      <w:r>
        <w:rPr>
          <w:color w:val="000000"/>
        </w:rPr>
        <w:t xml:space="preserve"> </w:t>
      </w:r>
      <w:r w:rsidR="004B25BF">
        <w:rPr>
          <w:color w:val="000000"/>
        </w:rPr>
        <w:t xml:space="preserve">har </w:t>
      </w:r>
      <w:r>
        <w:rPr>
          <w:color w:val="000000"/>
        </w:rPr>
        <w:t xml:space="preserve">spelat träningsmatch, </w:t>
      </w:r>
      <w:r w:rsidR="004B25BF">
        <w:rPr>
          <w:color w:val="000000"/>
        </w:rPr>
        <w:t xml:space="preserve">de </w:t>
      </w:r>
      <w:r>
        <w:rPr>
          <w:color w:val="000000"/>
        </w:rPr>
        <w:t>har fått dispens</w:t>
      </w:r>
      <w:r w:rsidR="004B25BF">
        <w:rPr>
          <w:color w:val="000000"/>
        </w:rPr>
        <w:t>, om de inte har tillräckligt med spelare födda -13 så får de ha överåriga i majoritet på matcher</w:t>
      </w:r>
      <w:r>
        <w:rPr>
          <w:color w:val="000000"/>
        </w:rPr>
        <w:t xml:space="preserve">. </w:t>
      </w:r>
    </w:p>
    <w:p w14:paraId="451345E2" w14:textId="051E6495" w:rsidR="002138E5" w:rsidRDefault="002138E5" w:rsidP="00C1200F">
      <w:pPr>
        <w:pStyle w:val="Normalwebb"/>
        <w:rPr>
          <w:color w:val="000000"/>
        </w:rPr>
      </w:pPr>
      <w:r>
        <w:rPr>
          <w:color w:val="000000"/>
        </w:rPr>
        <w:lastRenderedPageBreak/>
        <w:t xml:space="preserve">Förra lördagen gjordes det om i omklädningsrummen, i ett </w:t>
      </w:r>
      <w:r w:rsidR="004B25BF">
        <w:rPr>
          <w:color w:val="000000"/>
        </w:rPr>
        <w:t xml:space="preserve">omklädningsrum blir </w:t>
      </w:r>
      <w:proofErr w:type="spellStart"/>
      <w:r w:rsidR="004B25BF">
        <w:rPr>
          <w:color w:val="000000"/>
        </w:rPr>
        <w:t>bollrum</w:t>
      </w:r>
      <w:proofErr w:type="spellEnd"/>
      <w:r w:rsidR="004B25BF">
        <w:rPr>
          <w:color w:val="000000"/>
        </w:rPr>
        <w:t xml:space="preserve">. Det rum som tidigare var </w:t>
      </w:r>
      <w:proofErr w:type="spellStart"/>
      <w:r w:rsidR="004B25BF">
        <w:rPr>
          <w:color w:val="000000"/>
        </w:rPr>
        <w:t>bollrum</w:t>
      </w:r>
      <w:proofErr w:type="spellEnd"/>
      <w:r>
        <w:rPr>
          <w:color w:val="000000"/>
        </w:rPr>
        <w:t xml:space="preserve"> blir</w:t>
      </w:r>
      <w:r w:rsidR="004B25BF">
        <w:rPr>
          <w:color w:val="000000"/>
        </w:rPr>
        <w:t xml:space="preserve"> nu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materialrum</w:t>
      </w:r>
      <w:proofErr w:type="spellEnd"/>
      <w:r w:rsidR="004B25BF">
        <w:rPr>
          <w:color w:val="000000"/>
        </w:rPr>
        <w:t xml:space="preserve">. </w:t>
      </w:r>
      <w:proofErr w:type="spellStart"/>
      <w:r w:rsidR="004B25BF">
        <w:rPr>
          <w:color w:val="000000"/>
        </w:rPr>
        <w:t>Materialrummet</w:t>
      </w:r>
      <w:proofErr w:type="spellEnd"/>
      <w:r w:rsidR="004B25BF">
        <w:rPr>
          <w:color w:val="000000"/>
        </w:rPr>
        <w:t xml:space="preserve"> ska</w:t>
      </w:r>
      <w:r>
        <w:rPr>
          <w:color w:val="000000"/>
        </w:rPr>
        <w:t xml:space="preserve"> användas som förråd</w:t>
      </w:r>
      <w:r w:rsidR="004B25BF">
        <w:rPr>
          <w:color w:val="000000"/>
        </w:rPr>
        <w:t xml:space="preserve"> som </w:t>
      </w:r>
      <w:proofErr w:type="spellStart"/>
      <w:r w:rsidR="004B25BF">
        <w:rPr>
          <w:color w:val="000000"/>
        </w:rPr>
        <w:t>Jossan</w:t>
      </w:r>
      <w:proofErr w:type="spellEnd"/>
      <w:r w:rsidR="004B25BF">
        <w:rPr>
          <w:color w:val="000000"/>
        </w:rPr>
        <w:t xml:space="preserve"> är ansvarig för. Det kommer att bytas lås till </w:t>
      </w:r>
      <w:proofErr w:type="spellStart"/>
      <w:r w:rsidR="004B25BF">
        <w:rPr>
          <w:color w:val="000000"/>
        </w:rPr>
        <w:t>materialrummet</w:t>
      </w:r>
      <w:proofErr w:type="spellEnd"/>
      <w:r w:rsidR="004B25BF">
        <w:rPr>
          <w:color w:val="000000"/>
        </w:rPr>
        <w:t xml:space="preserve"> i veckan.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Jossan</w:t>
      </w:r>
      <w:proofErr w:type="spellEnd"/>
      <w:r w:rsidR="005E60B4">
        <w:rPr>
          <w:color w:val="000000"/>
        </w:rPr>
        <w:t xml:space="preserve"> kommer </w:t>
      </w:r>
      <w:r w:rsidR="004B25BF">
        <w:rPr>
          <w:color w:val="000000"/>
        </w:rPr>
        <w:t xml:space="preserve">att </w:t>
      </w:r>
      <w:r w:rsidR="005E60B4">
        <w:rPr>
          <w:color w:val="000000"/>
        </w:rPr>
        <w:t>få en nyckel</w:t>
      </w:r>
      <w:r w:rsidR="004B25BF">
        <w:rPr>
          <w:color w:val="000000"/>
        </w:rPr>
        <w:t xml:space="preserve"> </w:t>
      </w:r>
      <w:r>
        <w:rPr>
          <w:color w:val="000000"/>
        </w:rPr>
        <w:t>och en nyckel kommer att vara i</w:t>
      </w:r>
      <w:r w:rsidR="004B25BF">
        <w:rPr>
          <w:color w:val="000000"/>
        </w:rPr>
        <w:t>nne på</w:t>
      </w:r>
      <w:r>
        <w:rPr>
          <w:color w:val="000000"/>
        </w:rPr>
        <w:t xml:space="preserve"> kontoret. Till kontoret kommer det att kopieras fler nycklar.</w:t>
      </w:r>
    </w:p>
    <w:p w14:paraId="0F6CD289" w14:textId="3861D475" w:rsidR="005E60B4" w:rsidRDefault="005E60B4" w:rsidP="00C1200F">
      <w:pPr>
        <w:pStyle w:val="Normalwebb"/>
        <w:rPr>
          <w:color w:val="000000"/>
        </w:rPr>
      </w:pPr>
      <w:r>
        <w:rPr>
          <w:color w:val="000000"/>
        </w:rPr>
        <w:t>Ett extra lås</w:t>
      </w:r>
      <w:r w:rsidR="004B25BF">
        <w:rPr>
          <w:color w:val="000000"/>
        </w:rPr>
        <w:t xml:space="preserve"> kommer att installeras</w:t>
      </w:r>
      <w:r>
        <w:rPr>
          <w:color w:val="000000"/>
        </w:rPr>
        <w:t xml:space="preserve"> i domarrummet för att domaren ska kunna låsa om dig. </w:t>
      </w:r>
    </w:p>
    <w:p w14:paraId="5CD586AB" w14:textId="77777777" w:rsidR="005E60B4" w:rsidRDefault="00C92380" w:rsidP="00C1200F">
      <w:pPr>
        <w:pStyle w:val="Normalwebb"/>
        <w:rPr>
          <w:color w:val="000000"/>
        </w:rPr>
      </w:pPr>
      <w:r>
        <w:rPr>
          <w:color w:val="000000"/>
        </w:rPr>
        <w:t xml:space="preserve">Det är fler </w:t>
      </w:r>
      <w:r w:rsidR="002138E5">
        <w:rPr>
          <w:color w:val="000000"/>
        </w:rPr>
        <w:t xml:space="preserve">olika förråd här på </w:t>
      </w:r>
      <w:proofErr w:type="spellStart"/>
      <w:r w:rsidR="002138E5">
        <w:rPr>
          <w:color w:val="000000"/>
        </w:rPr>
        <w:t>Mellevi</w:t>
      </w:r>
      <w:proofErr w:type="spellEnd"/>
      <w:r w:rsidR="002138E5">
        <w:rPr>
          <w:color w:val="000000"/>
        </w:rPr>
        <w:t xml:space="preserve"> </w:t>
      </w:r>
      <w:r>
        <w:rPr>
          <w:color w:val="000000"/>
        </w:rPr>
        <w:t xml:space="preserve">som behöver struktureras upp. </w:t>
      </w:r>
      <w:r w:rsidR="005E60B4">
        <w:rPr>
          <w:color w:val="000000"/>
        </w:rPr>
        <w:t>1</w:t>
      </w:r>
      <w:r>
        <w:rPr>
          <w:color w:val="000000"/>
        </w:rPr>
        <w:t xml:space="preserve"> </w:t>
      </w:r>
      <w:r w:rsidR="005E60B4">
        <w:rPr>
          <w:color w:val="000000"/>
        </w:rPr>
        <w:t xml:space="preserve">maj klockan 16:00 samlas styrelsen på </w:t>
      </w:r>
      <w:proofErr w:type="spellStart"/>
      <w:r w:rsidR="005E60B4">
        <w:rPr>
          <w:color w:val="000000"/>
        </w:rPr>
        <w:t>Mellevi</w:t>
      </w:r>
      <w:proofErr w:type="spellEnd"/>
      <w:r w:rsidR="005E60B4">
        <w:rPr>
          <w:color w:val="000000"/>
        </w:rPr>
        <w:t xml:space="preserve"> för att börja städa förråd</w:t>
      </w:r>
      <w:r>
        <w:rPr>
          <w:color w:val="000000"/>
        </w:rPr>
        <w:t>en</w:t>
      </w:r>
      <w:r w:rsidR="005E60B4">
        <w:rPr>
          <w:color w:val="000000"/>
        </w:rPr>
        <w:t xml:space="preserve">. </w:t>
      </w:r>
    </w:p>
    <w:p w14:paraId="069C311B" w14:textId="77777777" w:rsidR="005E60B4" w:rsidRDefault="005E60B4" w:rsidP="00C1200F">
      <w:pPr>
        <w:pStyle w:val="Normalwebb"/>
        <w:rPr>
          <w:color w:val="000000"/>
        </w:rPr>
      </w:pPr>
      <w:proofErr w:type="gramStart"/>
      <w:r>
        <w:rPr>
          <w:color w:val="000000"/>
        </w:rPr>
        <w:t>Maila</w:t>
      </w:r>
      <w:proofErr w:type="gramEnd"/>
      <w:r>
        <w:rPr>
          <w:color w:val="000000"/>
        </w:rPr>
        <w:t xml:space="preserve"> in alla hemma matcher till Regina så att hon kan boka </w:t>
      </w:r>
      <w:proofErr w:type="spellStart"/>
      <w:r>
        <w:rPr>
          <w:color w:val="000000"/>
        </w:rPr>
        <w:t>Mellevi</w:t>
      </w:r>
      <w:proofErr w:type="spellEnd"/>
      <w:r>
        <w:rPr>
          <w:color w:val="000000"/>
        </w:rPr>
        <w:t xml:space="preserve"> lokalen dessa datum. </w:t>
      </w:r>
    </w:p>
    <w:p w14:paraId="31148A43" w14:textId="77777777" w:rsidR="009D324C" w:rsidRPr="009D324C" w:rsidRDefault="009D324C" w:rsidP="00C1200F">
      <w:pPr>
        <w:pStyle w:val="Normalwebb"/>
        <w:rPr>
          <w:color w:val="000000"/>
        </w:rPr>
      </w:pPr>
    </w:p>
    <w:p w14:paraId="7C0901AE" w14:textId="77777777" w:rsidR="00C1200F" w:rsidRP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§6. Föranmälda/Pågående frågor</w:t>
      </w:r>
    </w:p>
    <w:p w14:paraId="00926C26" w14:textId="77777777" w:rsid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>o Ledarträff den 13 maj</w:t>
      </w:r>
    </w:p>
    <w:p w14:paraId="0C4B8BB4" w14:textId="77777777" w:rsidR="005E60B4" w:rsidRDefault="005E60B4" w:rsidP="00C1200F">
      <w:pPr>
        <w:pStyle w:val="Normalwebb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Sektionsasvariga</w:t>
      </w:r>
      <w:proofErr w:type="spellEnd"/>
      <w:r>
        <w:rPr>
          <w:color w:val="000000"/>
          <w:sz w:val="22"/>
          <w:szCs w:val="22"/>
        </w:rPr>
        <w:t xml:space="preserve"> påminn gärna era ledare att anmäla sig till denna dag. </w:t>
      </w:r>
    </w:p>
    <w:p w14:paraId="493B3E13" w14:textId="77777777" w:rsidR="005E60B4" w:rsidRDefault="00107703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Många </w:t>
      </w:r>
      <w:proofErr w:type="spellStart"/>
      <w:r w:rsidR="005E60B4">
        <w:rPr>
          <w:color w:val="000000"/>
          <w:sz w:val="22"/>
          <w:szCs w:val="22"/>
        </w:rPr>
        <w:t>ungdomledare</w:t>
      </w:r>
      <w:proofErr w:type="spellEnd"/>
      <w:r w:rsidR="005E60B4">
        <w:rPr>
          <w:color w:val="000000"/>
          <w:sz w:val="22"/>
          <w:szCs w:val="22"/>
        </w:rPr>
        <w:t xml:space="preserve"> är borta på konfirmationsläger, dessa kommer att bli inbjudna vid ett senare tillfälle. </w:t>
      </w:r>
    </w:p>
    <w:p w14:paraId="00C94166" w14:textId="5FB76233" w:rsidR="005E60B4" w:rsidRDefault="00C92380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Ledar</w:t>
      </w:r>
      <w:r w:rsidR="00782270">
        <w:rPr>
          <w:color w:val="000000"/>
          <w:sz w:val="22"/>
          <w:szCs w:val="22"/>
        </w:rPr>
        <w:t>na</w:t>
      </w:r>
      <w:r>
        <w:rPr>
          <w:color w:val="000000"/>
          <w:sz w:val="22"/>
          <w:szCs w:val="22"/>
        </w:rPr>
        <w:t xml:space="preserve"> till idrottsfritids </w:t>
      </w:r>
      <w:r w:rsidR="005E60B4">
        <w:rPr>
          <w:color w:val="000000"/>
          <w:sz w:val="22"/>
          <w:szCs w:val="22"/>
        </w:rPr>
        <w:t xml:space="preserve">på skolan kommer att bli inbjudna till denna dag. </w:t>
      </w:r>
    </w:p>
    <w:p w14:paraId="43DEA3CC" w14:textId="77777777" w:rsid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>o Ansvarsområden – sponsor</w:t>
      </w:r>
    </w:p>
    <w:p w14:paraId="4F3E965C" w14:textId="77777777" w:rsidR="00107703" w:rsidRPr="00C1200F" w:rsidRDefault="00107703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 har ingen i dagsläget, behöver hitta ett sätt att lösa detta på. Kan vi tydliggöra vad det innebär.</w:t>
      </w:r>
    </w:p>
    <w:p w14:paraId="2F1B3724" w14:textId="77777777" w:rsid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>o Utbildning ungdomsledare</w:t>
      </w:r>
    </w:p>
    <w:p w14:paraId="421F3340" w14:textId="193F1C31" w:rsidR="00107703" w:rsidRPr="00C1200F" w:rsidRDefault="00107703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</w:t>
      </w:r>
      <w:proofErr w:type="spellStart"/>
      <w:r>
        <w:rPr>
          <w:color w:val="000000"/>
          <w:sz w:val="22"/>
          <w:szCs w:val="22"/>
        </w:rPr>
        <w:t>light</w:t>
      </w:r>
      <w:proofErr w:type="spellEnd"/>
      <w:r>
        <w:rPr>
          <w:color w:val="000000"/>
          <w:sz w:val="22"/>
          <w:szCs w:val="22"/>
        </w:rPr>
        <w:t xml:space="preserve"> variant på det som händer den 13maj. Men är </w:t>
      </w:r>
      <w:proofErr w:type="gramStart"/>
      <w:r>
        <w:rPr>
          <w:color w:val="000000"/>
          <w:sz w:val="22"/>
          <w:szCs w:val="22"/>
        </w:rPr>
        <w:t>framförallt</w:t>
      </w:r>
      <w:proofErr w:type="gramEnd"/>
      <w:r>
        <w:rPr>
          <w:color w:val="000000"/>
          <w:sz w:val="22"/>
          <w:szCs w:val="22"/>
        </w:rPr>
        <w:t xml:space="preserve"> riktad till de ungdomar</w:t>
      </w:r>
      <w:r w:rsidR="004F3468">
        <w:rPr>
          <w:color w:val="000000"/>
          <w:sz w:val="22"/>
          <w:szCs w:val="22"/>
        </w:rPr>
        <w:t xml:space="preserve"> som ska leda </w:t>
      </w:r>
      <w:proofErr w:type="spellStart"/>
      <w:r w:rsidR="004F3468">
        <w:rPr>
          <w:color w:val="000000"/>
          <w:sz w:val="22"/>
          <w:szCs w:val="22"/>
        </w:rPr>
        <w:t>fotbollskul</w:t>
      </w:r>
      <w:proofErr w:type="spellEnd"/>
      <w:r w:rsidR="004F3468" w:rsidRPr="004F3468">
        <w:rPr>
          <w:color w:val="000000"/>
          <w:sz w:val="22"/>
          <w:szCs w:val="22"/>
        </w:rPr>
        <w:t xml:space="preserve">. </w:t>
      </w:r>
      <w:r w:rsidR="004F3468" w:rsidRPr="004F3468">
        <w:rPr>
          <w:sz w:val="22"/>
          <w:szCs w:val="22"/>
          <w:lang w:val="sv"/>
        </w:rPr>
        <w:t>RF-SISU</w:t>
      </w:r>
      <w:r w:rsidRPr="004F3468">
        <w:rPr>
          <w:color w:val="000000"/>
          <w:sz w:val="22"/>
          <w:szCs w:val="22"/>
        </w:rPr>
        <w:t xml:space="preserve"> kommer</w:t>
      </w:r>
      <w:r>
        <w:rPr>
          <w:color w:val="000000"/>
          <w:sz w:val="22"/>
          <w:szCs w:val="22"/>
        </w:rPr>
        <w:t xml:space="preserve"> hit med förslag på vil</w:t>
      </w:r>
      <w:r w:rsidR="004F3468">
        <w:rPr>
          <w:color w:val="000000"/>
          <w:sz w:val="22"/>
          <w:szCs w:val="22"/>
        </w:rPr>
        <w:t>ka aktiviteter som kan stärka ett lag/</w:t>
      </w:r>
      <w:r>
        <w:rPr>
          <w:color w:val="000000"/>
          <w:sz w:val="22"/>
          <w:szCs w:val="22"/>
        </w:rPr>
        <w:t>grupp. Detta kommer att vara den 4</w:t>
      </w:r>
      <w:r w:rsidR="00C923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juni klockan 16:00</w:t>
      </w:r>
      <w:r w:rsidR="00C92380">
        <w:rPr>
          <w:color w:val="000000"/>
          <w:sz w:val="22"/>
          <w:szCs w:val="22"/>
        </w:rPr>
        <w:t xml:space="preserve"> på </w:t>
      </w:r>
      <w:proofErr w:type="spellStart"/>
      <w:r w:rsidR="00C92380">
        <w:rPr>
          <w:color w:val="000000"/>
          <w:sz w:val="22"/>
          <w:szCs w:val="22"/>
        </w:rPr>
        <w:t>Mellevi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41FDE98E" w14:textId="77777777" w:rsid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 xml:space="preserve">o </w:t>
      </w:r>
      <w:proofErr w:type="spellStart"/>
      <w:r w:rsidRPr="00C1200F">
        <w:rPr>
          <w:color w:val="000000"/>
          <w:sz w:val="22"/>
          <w:szCs w:val="22"/>
        </w:rPr>
        <w:t>Fotbollskul</w:t>
      </w:r>
      <w:proofErr w:type="spellEnd"/>
      <w:r w:rsidRPr="00C1200F">
        <w:rPr>
          <w:color w:val="000000"/>
          <w:sz w:val="22"/>
          <w:szCs w:val="22"/>
        </w:rPr>
        <w:t xml:space="preserve"> på </w:t>
      </w:r>
      <w:proofErr w:type="spellStart"/>
      <w:r w:rsidRPr="00C1200F">
        <w:rPr>
          <w:color w:val="000000"/>
          <w:sz w:val="22"/>
          <w:szCs w:val="22"/>
        </w:rPr>
        <w:t>Mellevi</w:t>
      </w:r>
      <w:proofErr w:type="spellEnd"/>
    </w:p>
    <w:p w14:paraId="44F5B51E" w14:textId="2529393A" w:rsidR="00107703" w:rsidRDefault="00107703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 behöver ha en avstämning för vilka vuxna som ska vara med under dessa dagar. </w:t>
      </w:r>
    </w:p>
    <w:p w14:paraId="21321325" w14:textId="77777777" w:rsidR="00107703" w:rsidRPr="00C1200F" w:rsidRDefault="00107703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</w:t>
      </w:r>
      <w:r w:rsidR="00C92380">
        <w:rPr>
          <w:color w:val="000000"/>
          <w:sz w:val="22"/>
          <w:szCs w:val="22"/>
        </w:rPr>
        <w:t xml:space="preserve"> juni, när det är </w:t>
      </w:r>
      <w:proofErr w:type="spellStart"/>
      <w:r w:rsidR="00C92380">
        <w:rPr>
          <w:color w:val="000000"/>
          <w:sz w:val="22"/>
          <w:szCs w:val="22"/>
        </w:rPr>
        <w:t>fotbollskul</w:t>
      </w:r>
      <w:proofErr w:type="spellEnd"/>
      <w:r w:rsidR="00C92380">
        <w:rPr>
          <w:color w:val="000000"/>
          <w:sz w:val="22"/>
          <w:szCs w:val="22"/>
        </w:rPr>
        <w:t xml:space="preserve">, </w:t>
      </w:r>
      <w:r w:rsidR="00C92380" w:rsidRPr="004F3468">
        <w:rPr>
          <w:color w:val="000000"/>
          <w:sz w:val="22"/>
          <w:szCs w:val="22"/>
        </w:rPr>
        <w:t xml:space="preserve">kommer </w:t>
      </w:r>
      <w:r w:rsidR="004F3468" w:rsidRPr="004F3468">
        <w:rPr>
          <w:sz w:val="22"/>
          <w:szCs w:val="22"/>
          <w:lang w:val="sv"/>
        </w:rPr>
        <w:t>RF-SISU</w:t>
      </w:r>
      <w:r w:rsidR="004F3468">
        <w:rPr>
          <w:lang w:val="sv"/>
        </w:rPr>
        <w:t xml:space="preserve"> </w:t>
      </w:r>
      <w:r w:rsidR="00C92380">
        <w:rPr>
          <w:color w:val="000000"/>
          <w:sz w:val="22"/>
          <w:szCs w:val="22"/>
        </w:rPr>
        <w:t>med en hinderbana. B</w:t>
      </w:r>
      <w:r>
        <w:rPr>
          <w:color w:val="000000"/>
          <w:sz w:val="22"/>
          <w:szCs w:val="22"/>
        </w:rPr>
        <w:t xml:space="preserve">iblioteket i </w:t>
      </w:r>
      <w:proofErr w:type="spellStart"/>
      <w:r>
        <w:rPr>
          <w:color w:val="000000"/>
          <w:sz w:val="22"/>
          <w:szCs w:val="22"/>
        </w:rPr>
        <w:t>Enköing</w:t>
      </w:r>
      <w:proofErr w:type="spellEnd"/>
      <w:r>
        <w:rPr>
          <w:color w:val="000000"/>
          <w:sz w:val="22"/>
          <w:szCs w:val="22"/>
        </w:rPr>
        <w:t xml:space="preserve"> kommer </w:t>
      </w:r>
      <w:r w:rsidR="00C92380">
        <w:rPr>
          <w:color w:val="000000"/>
          <w:sz w:val="22"/>
          <w:szCs w:val="22"/>
        </w:rPr>
        <w:t xml:space="preserve">även den dagen </w:t>
      </w:r>
      <w:r>
        <w:rPr>
          <w:color w:val="000000"/>
          <w:sz w:val="22"/>
          <w:szCs w:val="22"/>
        </w:rPr>
        <w:t xml:space="preserve">med sin </w:t>
      </w:r>
      <w:proofErr w:type="spellStart"/>
      <w:r>
        <w:rPr>
          <w:color w:val="000000"/>
          <w:sz w:val="22"/>
          <w:szCs w:val="22"/>
        </w:rPr>
        <w:t>popup</w:t>
      </w:r>
      <w:proofErr w:type="spellEnd"/>
      <w:r>
        <w:rPr>
          <w:color w:val="000000"/>
          <w:sz w:val="22"/>
          <w:szCs w:val="22"/>
        </w:rPr>
        <w:t xml:space="preserve"> buss. </w:t>
      </w:r>
    </w:p>
    <w:p w14:paraId="191544B7" w14:textId="77777777" w:rsidR="00C1200F" w:rsidRP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§7. Övriga frågor</w:t>
      </w:r>
    </w:p>
    <w:p w14:paraId="5FF9E4E3" w14:textId="77777777" w:rsidR="00C1200F" w:rsidRDefault="00C1200F" w:rsidP="00C1200F">
      <w:pPr>
        <w:pStyle w:val="Normalwebb"/>
        <w:rPr>
          <w:color w:val="000000"/>
          <w:sz w:val="22"/>
          <w:szCs w:val="22"/>
        </w:rPr>
      </w:pPr>
      <w:r w:rsidRPr="00C1200F">
        <w:rPr>
          <w:color w:val="000000"/>
          <w:sz w:val="22"/>
          <w:szCs w:val="22"/>
        </w:rPr>
        <w:t xml:space="preserve">Städdag </w:t>
      </w:r>
      <w:proofErr w:type="spellStart"/>
      <w:r w:rsidRPr="00C1200F">
        <w:rPr>
          <w:color w:val="000000"/>
          <w:sz w:val="22"/>
          <w:szCs w:val="22"/>
        </w:rPr>
        <w:t>Mellevi</w:t>
      </w:r>
      <w:proofErr w:type="spellEnd"/>
      <w:r w:rsidR="00107703">
        <w:rPr>
          <w:color w:val="000000"/>
          <w:sz w:val="22"/>
          <w:szCs w:val="22"/>
        </w:rPr>
        <w:t xml:space="preserve">, vi börjar </w:t>
      </w:r>
      <w:r w:rsidR="00C92380">
        <w:rPr>
          <w:color w:val="000000"/>
          <w:sz w:val="22"/>
          <w:szCs w:val="22"/>
        </w:rPr>
        <w:t>den 1a</w:t>
      </w:r>
      <w:r w:rsidR="00107703">
        <w:rPr>
          <w:color w:val="000000"/>
          <w:sz w:val="22"/>
          <w:szCs w:val="22"/>
        </w:rPr>
        <w:t xml:space="preserve"> maj. </w:t>
      </w:r>
    </w:p>
    <w:p w14:paraId="10CED274" w14:textId="77777777" w:rsidR="00107703" w:rsidRDefault="00107703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Idrottsstipendium. Elever i åk 9 kan få ett idr</w:t>
      </w:r>
      <w:r w:rsidR="00C92380">
        <w:rPr>
          <w:color w:val="000000"/>
          <w:sz w:val="22"/>
          <w:szCs w:val="22"/>
        </w:rPr>
        <w:t>otts</w:t>
      </w:r>
      <w:r>
        <w:rPr>
          <w:color w:val="000000"/>
          <w:sz w:val="22"/>
          <w:szCs w:val="22"/>
        </w:rPr>
        <w:t>stipendium från FSK vid skolavslutning</w:t>
      </w:r>
      <w:r w:rsidR="00C92380">
        <w:rPr>
          <w:color w:val="000000"/>
          <w:sz w:val="22"/>
          <w:szCs w:val="22"/>
        </w:rPr>
        <w:t xml:space="preserve">. Vi pratar om att </w:t>
      </w:r>
      <w:r>
        <w:rPr>
          <w:color w:val="000000"/>
          <w:sz w:val="22"/>
          <w:szCs w:val="22"/>
        </w:rPr>
        <w:t>Melvin Karlqvist</w:t>
      </w:r>
      <w:r w:rsidR="00C92380">
        <w:rPr>
          <w:color w:val="000000"/>
          <w:sz w:val="22"/>
          <w:szCs w:val="22"/>
        </w:rPr>
        <w:t xml:space="preserve"> ska få ett stipendium</w:t>
      </w:r>
      <w:r>
        <w:rPr>
          <w:color w:val="000000"/>
          <w:sz w:val="22"/>
          <w:szCs w:val="22"/>
        </w:rPr>
        <w:t xml:space="preserve"> för sin insats som domare. </w:t>
      </w:r>
      <w:r w:rsidR="00ED16BF">
        <w:rPr>
          <w:color w:val="000000"/>
          <w:sz w:val="22"/>
          <w:szCs w:val="22"/>
        </w:rPr>
        <w:t xml:space="preserve">Vart ska vi skaffa ett presentkort till? Vi har ju inte längre sportringen, ska vi </w:t>
      </w:r>
      <w:proofErr w:type="gramStart"/>
      <w:r w:rsidR="00ED16BF">
        <w:rPr>
          <w:color w:val="000000"/>
          <w:sz w:val="22"/>
          <w:szCs w:val="22"/>
        </w:rPr>
        <w:t>ist</w:t>
      </w:r>
      <w:r w:rsidR="00C92380">
        <w:rPr>
          <w:color w:val="000000"/>
          <w:sz w:val="22"/>
          <w:szCs w:val="22"/>
        </w:rPr>
        <w:t>ället</w:t>
      </w:r>
      <w:proofErr w:type="gramEnd"/>
      <w:r w:rsidR="00ED16BF">
        <w:rPr>
          <w:color w:val="000000"/>
          <w:sz w:val="22"/>
          <w:szCs w:val="22"/>
        </w:rPr>
        <w:t xml:space="preserve"> köpa Enköpingskort</w:t>
      </w:r>
      <w:r w:rsidR="00C92380">
        <w:rPr>
          <w:color w:val="000000"/>
          <w:sz w:val="22"/>
          <w:szCs w:val="22"/>
        </w:rPr>
        <w:t>et, Lisa kollar</w:t>
      </w:r>
      <w:r w:rsidR="00ED16BF">
        <w:rPr>
          <w:color w:val="000000"/>
          <w:sz w:val="22"/>
          <w:szCs w:val="22"/>
        </w:rPr>
        <w:t xml:space="preserve">. </w:t>
      </w:r>
    </w:p>
    <w:p w14:paraId="696C5486" w14:textId="77777777" w:rsidR="00ED16BF" w:rsidRDefault="00ED16BF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Uthyrning: </w:t>
      </w:r>
    </w:p>
    <w:p w14:paraId="5F1A2BC0" w14:textId="45201FC7" w:rsidR="00ED16BF" w:rsidRPr="00C1200F" w:rsidRDefault="00ED16BF" w:rsidP="00C1200F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När vi nu kommer </w:t>
      </w:r>
      <w:proofErr w:type="gramStart"/>
      <w:r>
        <w:rPr>
          <w:color w:val="000000"/>
          <w:sz w:val="22"/>
          <w:szCs w:val="22"/>
        </w:rPr>
        <w:t>igång</w:t>
      </w:r>
      <w:proofErr w:type="gramEnd"/>
      <w:r>
        <w:rPr>
          <w:color w:val="000000"/>
          <w:sz w:val="22"/>
          <w:szCs w:val="22"/>
        </w:rPr>
        <w:t xml:space="preserve"> med träningar och matcher så måste vi meddela Regina så </w:t>
      </w:r>
      <w:r w:rsidR="00C92380">
        <w:rPr>
          <w:color w:val="000000"/>
          <w:sz w:val="22"/>
          <w:szCs w:val="22"/>
        </w:rPr>
        <w:t xml:space="preserve">att det inte blir </w:t>
      </w:r>
      <w:proofErr w:type="spellStart"/>
      <w:r w:rsidR="00C92380">
        <w:rPr>
          <w:color w:val="000000"/>
          <w:sz w:val="22"/>
          <w:szCs w:val="22"/>
        </w:rPr>
        <w:t>dubbelbokat</w:t>
      </w:r>
      <w:proofErr w:type="spellEnd"/>
      <w:r w:rsidR="00C9238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På ledarträffen ska vi bestämma vilket system vi ska ha för att boka </w:t>
      </w:r>
      <w:proofErr w:type="spellStart"/>
      <w:r>
        <w:rPr>
          <w:color w:val="000000"/>
          <w:sz w:val="22"/>
          <w:szCs w:val="22"/>
        </w:rPr>
        <w:t>Mellevi</w:t>
      </w:r>
      <w:proofErr w:type="spellEnd"/>
      <w:r>
        <w:rPr>
          <w:color w:val="000000"/>
          <w:sz w:val="22"/>
          <w:szCs w:val="22"/>
        </w:rPr>
        <w:t>, idag är förslaget att vi ska ha bok</w:t>
      </w:r>
      <w:r w:rsidR="00782270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ingen via laget. </w:t>
      </w:r>
    </w:p>
    <w:p w14:paraId="0A0D4DF4" w14:textId="77777777" w:rsidR="00C1200F" w:rsidRPr="00C1200F" w:rsidRDefault="00C1200F" w:rsidP="00C1200F">
      <w:pPr>
        <w:pStyle w:val="Normalwebb"/>
        <w:rPr>
          <w:b/>
          <w:color w:val="000000"/>
        </w:rPr>
      </w:pPr>
      <w:r w:rsidRPr="00C1200F">
        <w:rPr>
          <w:b/>
          <w:color w:val="000000"/>
        </w:rPr>
        <w:t>§8. Nästa möte</w:t>
      </w:r>
    </w:p>
    <w:p w14:paraId="3B743E04" w14:textId="77777777" w:rsidR="00C1200F" w:rsidRDefault="00C92380" w:rsidP="00AB6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D16BF">
        <w:rPr>
          <w:rFonts w:ascii="Times New Roman" w:hAnsi="Times New Roman" w:cs="Times New Roman"/>
        </w:rPr>
        <w:t xml:space="preserve"> juni klockan 19:00. </w:t>
      </w:r>
    </w:p>
    <w:p w14:paraId="757BF804" w14:textId="77777777" w:rsidR="00760F6D" w:rsidRDefault="00760F6D" w:rsidP="00AB62C3">
      <w:pPr>
        <w:rPr>
          <w:rFonts w:ascii="Times New Roman" w:hAnsi="Times New Roman" w:cs="Times New Roman"/>
        </w:rPr>
      </w:pPr>
    </w:p>
    <w:p w14:paraId="2FE6A61E" w14:textId="77777777" w:rsidR="00760F6D" w:rsidRDefault="00760F6D" w:rsidP="00AB6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Mötes avslutas klockan 19:38</w:t>
      </w:r>
    </w:p>
    <w:p w14:paraId="77794F13" w14:textId="77777777" w:rsidR="004E54F3" w:rsidRDefault="004E54F3" w:rsidP="00AB62C3">
      <w:pPr>
        <w:rPr>
          <w:rFonts w:ascii="Times New Roman" w:hAnsi="Times New Roman" w:cs="Times New Roman"/>
        </w:rPr>
      </w:pPr>
    </w:p>
    <w:p w14:paraId="16B4EF7D" w14:textId="7183A86A" w:rsidR="004E54F3" w:rsidRPr="00C1200F" w:rsidRDefault="004E54F3" w:rsidP="00AB6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pennan Elise Gunnarsson</w:t>
      </w:r>
    </w:p>
    <w:sectPr w:rsidR="004E54F3" w:rsidRPr="00C1200F" w:rsidSect="00C56248"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6551" w14:textId="77777777" w:rsidR="00C1200F" w:rsidRDefault="00C1200F" w:rsidP="004534B0">
      <w:pPr>
        <w:spacing w:after="0"/>
      </w:pPr>
      <w:r>
        <w:separator/>
      </w:r>
    </w:p>
  </w:endnote>
  <w:endnote w:type="continuationSeparator" w:id="0">
    <w:p w14:paraId="08565231" w14:textId="77777777" w:rsidR="00C1200F" w:rsidRDefault="00C1200F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14:paraId="5E0DDEB4" w14:textId="77777777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14:paraId="5D0D3096" w14:textId="77777777" w:rsidR="00F50033" w:rsidRDefault="00F50033" w:rsidP="00F50033">
          <w:pPr>
            <w:pStyle w:val="Sidfot"/>
            <w:jc w:val="right"/>
          </w:pPr>
        </w:p>
      </w:tc>
    </w:tr>
    <w:tr w:rsidR="004C37FD" w:rsidRPr="00D14F25" w14:paraId="3DB7E2DD" w14:textId="77777777" w:rsidTr="0074156D">
      <w:trPr>
        <w:gridAfter w:val="1"/>
        <w:wAfter w:w="14" w:type="dxa"/>
        <w:trHeight w:val="198"/>
      </w:trPr>
      <w:tc>
        <w:tcPr>
          <w:tcW w:w="1644" w:type="dxa"/>
        </w:tcPr>
        <w:p w14:paraId="55259507" w14:textId="77777777"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14:paraId="1DD30E21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44D1C0A2" w14:textId="77777777"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14:paraId="3DD7ECFB" w14:textId="77777777"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14:paraId="1FAB22C4" w14:textId="77777777"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14:paraId="03617AEB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4DB5484F" w14:textId="77777777"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14:paraId="3EA3EEB8" w14:textId="77777777"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14:paraId="3209D186" w14:textId="77777777"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14:paraId="1E0E85DD" w14:textId="77777777" w:rsidTr="0074156D">
      <w:trPr>
        <w:gridAfter w:val="1"/>
        <w:wAfter w:w="14" w:type="dxa"/>
        <w:trHeight w:val="250"/>
      </w:trPr>
      <w:tc>
        <w:tcPr>
          <w:tcW w:w="1644" w:type="dxa"/>
        </w:tcPr>
        <w:p w14:paraId="52870250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14:paraId="2070A296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14:paraId="1C1A2112" w14:textId="77777777" w:rsidR="00C964E9" w:rsidRPr="00677EFC" w:rsidRDefault="00C56248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 xml:space="preserve"> </w:t>
              </w:r>
            </w:p>
          </w:tc>
        </w:sdtContent>
      </w:sdt>
      <w:tc>
        <w:tcPr>
          <w:tcW w:w="113" w:type="dxa"/>
        </w:tcPr>
        <w:p w14:paraId="31737B71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14:paraId="365377F7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14:paraId="3B2E175F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14:paraId="72436CC7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14:paraId="1FB1034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14:paraId="64D6C348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14:paraId="73D13464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2E32278F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14:paraId="55245C3C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6EF347FB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061D4E64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14:paraId="2D54FC84" w14:textId="77777777"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14:paraId="3068118C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375E72D" w14:textId="77777777"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14:paraId="7D326F7A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12EB9C20" w14:textId="77777777"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14:paraId="44608EDC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3BD3C615" w14:textId="77777777"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4662E0E1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5A59FBFE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49251A76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14:paraId="2F74FCE1" w14:textId="77777777" w:rsidR="00C964E9" w:rsidRDefault="00C56248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14:paraId="36161FAD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09CA04D2" w14:textId="77777777"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14:paraId="26279F04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590C352B" w14:textId="77777777"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14:paraId="47555867" w14:textId="77777777"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9FB2" w14:textId="77777777" w:rsidR="00C1200F" w:rsidRDefault="00C1200F" w:rsidP="004534B0">
      <w:pPr>
        <w:spacing w:after="0"/>
      </w:pPr>
      <w:r>
        <w:separator/>
      </w:r>
    </w:p>
  </w:footnote>
  <w:footnote w:type="continuationSeparator" w:id="0">
    <w:p w14:paraId="40501E8C" w14:textId="77777777" w:rsidR="00C1200F" w:rsidRDefault="00C1200F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4D25B45"/>
    <w:multiLevelType w:val="hybridMultilevel"/>
    <w:tmpl w:val="6902D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1509">
    <w:abstractNumId w:val="2"/>
  </w:num>
  <w:num w:numId="2" w16cid:durableId="1157261300">
    <w:abstractNumId w:val="0"/>
  </w:num>
  <w:num w:numId="3" w16cid:durableId="977682083">
    <w:abstractNumId w:val="6"/>
  </w:num>
  <w:num w:numId="4" w16cid:durableId="1575047584">
    <w:abstractNumId w:val="1"/>
  </w:num>
  <w:num w:numId="5" w16cid:durableId="1110012322">
    <w:abstractNumId w:val="5"/>
  </w:num>
  <w:num w:numId="6" w16cid:durableId="1830634993">
    <w:abstractNumId w:val="4"/>
  </w:num>
  <w:num w:numId="7" w16cid:durableId="1024288737">
    <w:abstractNumId w:val="3"/>
  </w:num>
  <w:num w:numId="8" w16cid:durableId="1768042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0F"/>
    <w:rsid w:val="00002829"/>
    <w:rsid w:val="0002058A"/>
    <w:rsid w:val="00097A65"/>
    <w:rsid w:val="000A4F53"/>
    <w:rsid w:val="000C03AF"/>
    <w:rsid w:val="000D1469"/>
    <w:rsid w:val="000D73A1"/>
    <w:rsid w:val="000E71B4"/>
    <w:rsid w:val="00105449"/>
    <w:rsid w:val="001066B5"/>
    <w:rsid w:val="00107703"/>
    <w:rsid w:val="001134B1"/>
    <w:rsid w:val="00113656"/>
    <w:rsid w:val="001211A5"/>
    <w:rsid w:val="001732C5"/>
    <w:rsid w:val="001B1B17"/>
    <w:rsid w:val="001B294E"/>
    <w:rsid w:val="001B7696"/>
    <w:rsid w:val="00205739"/>
    <w:rsid w:val="00210257"/>
    <w:rsid w:val="002138E5"/>
    <w:rsid w:val="00216224"/>
    <w:rsid w:val="002437FD"/>
    <w:rsid w:val="0025724B"/>
    <w:rsid w:val="00272B01"/>
    <w:rsid w:val="002A171D"/>
    <w:rsid w:val="002F31CB"/>
    <w:rsid w:val="00306967"/>
    <w:rsid w:val="003171AA"/>
    <w:rsid w:val="00331D93"/>
    <w:rsid w:val="0033779C"/>
    <w:rsid w:val="003620FB"/>
    <w:rsid w:val="00370F43"/>
    <w:rsid w:val="00375502"/>
    <w:rsid w:val="00396D66"/>
    <w:rsid w:val="003A1382"/>
    <w:rsid w:val="003C400D"/>
    <w:rsid w:val="003E5933"/>
    <w:rsid w:val="003E78BC"/>
    <w:rsid w:val="00411688"/>
    <w:rsid w:val="00423A88"/>
    <w:rsid w:val="004266FB"/>
    <w:rsid w:val="00431263"/>
    <w:rsid w:val="004534B0"/>
    <w:rsid w:val="004951EA"/>
    <w:rsid w:val="004B25BF"/>
    <w:rsid w:val="004B263C"/>
    <w:rsid w:val="004C37FD"/>
    <w:rsid w:val="004E2A02"/>
    <w:rsid w:val="004E3832"/>
    <w:rsid w:val="004E54F3"/>
    <w:rsid w:val="004F3468"/>
    <w:rsid w:val="004F3533"/>
    <w:rsid w:val="00521868"/>
    <w:rsid w:val="00533CE2"/>
    <w:rsid w:val="00544AA1"/>
    <w:rsid w:val="005A5681"/>
    <w:rsid w:val="005A5EAD"/>
    <w:rsid w:val="005A7E7C"/>
    <w:rsid w:val="005B01F7"/>
    <w:rsid w:val="005B1233"/>
    <w:rsid w:val="005D48B4"/>
    <w:rsid w:val="005E41AF"/>
    <w:rsid w:val="005E60B4"/>
    <w:rsid w:val="00601109"/>
    <w:rsid w:val="00666C65"/>
    <w:rsid w:val="0067485E"/>
    <w:rsid w:val="00677EFC"/>
    <w:rsid w:val="00697E0E"/>
    <w:rsid w:val="006A4CB6"/>
    <w:rsid w:val="006A59FE"/>
    <w:rsid w:val="006B0C82"/>
    <w:rsid w:val="00706E1F"/>
    <w:rsid w:val="0071304F"/>
    <w:rsid w:val="007174A5"/>
    <w:rsid w:val="0072227A"/>
    <w:rsid w:val="0074156D"/>
    <w:rsid w:val="00745742"/>
    <w:rsid w:val="00760F6D"/>
    <w:rsid w:val="00773B4F"/>
    <w:rsid w:val="00774C6B"/>
    <w:rsid w:val="00782270"/>
    <w:rsid w:val="0079444B"/>
    <w:rsid w:val="007E1411"/>
    <w:rsid w:val="007E7BB9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9111D6"/>
    <w:rsid w:val="00915836"/>
    <w:rsid w:val="009262D9"/>
    <w:rsid w:val="00926789"/>
    <w:rsid w:val="00927217"/>
    <w:rsid w:val="00970A9E"/>
    <w:rsid w:val="009C17CC"/>
    <w:rsid w:val="009D324C"/>
    <w:rsid w:val="009D6CAE"/>
    <w:rsid w:val="009F26E3"/>
    <w:rsid w:val="009F4D9C"/>
    <w:rsid w:val="00A20112"/>
    <w:rsid w:val="00A20E1F"/>
    <w:rsid w:val="00AB62C3"/>
    <w:rsid w:val="00B25831"/>
    <w:rsid w:val="00B268CF"/>
    <w:rsid w:val="00B4185E"/>
    <w:rsid w:val="00B57803"/>
    <w:rsid w:val="00BB0643"/>
    <w:rsid w:val="00BC4AC7"/>
    <w:rsid w:val="00BE3BF8"/>
    <w:rsid w:val="00C02177"/>
    <w:rsid w:val="00C1200F"/>
    <w:rsid w:val="00C3792C"/>
    <w:rsid w:val="00C40260"/>
    <w:rsid w:val="00C50C4B"/>
    <w:rsid w:val="00C56248"/>
    <w:rsid w:val="00C60E5C"/>
    <w:rsid w:val="00C92380"/>
    <w:rsid w:val="00C95973"/>
    <w:rsid w:val="00C964E9"/>
    <w:rsid w:val="00CA21F3"/>
    <w:rsid w:val="00D14A20"/>
    <w:rsid w:val="00D14F25"/>
    <w:rsid w:val="00D23926"/>
    <w:rsid w:val="00D8358E"/>
    <w:rsid w:val="00D870BB"/>
    <w:rsid w:val="00DA7EE4"/>
    <w:rsid w:val="00DB1E22"/>
    <w:rsid w:val="00E25FD6"/>
    <w:rsid w:val="00ED16BF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10342"/>
  <w15:chartTrackingRefBased/>
  <w15:docId w15:val="{CA879952-A30F-4B17-9815-99332549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Normalwebb">
    <w:name w:val="Normal (Web)"/>
    <w:basedOn w:val="Normal"/>
    <w:uiPriority w:val="99"/>
    <w:unhideWhenUsed/>
    <w:rsid w:val="00C1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B166021E-CD0C-4D85-8FAD-98F53F93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Gunnarsson</dc:creator>
  <cp:keywords/>
  <dc:description/>
  <cp:lastModifiedBy>Lisa Ekehult</cp:lastModifiedBy>
  <cp:revision>4</cp:revision>
  <cp:lastPrinted>2015-03-17T08:09:00Z</cp:lastPrinted>
  <dcterms:created xsi:type="dcterms:W3CDTF">2023-06-06T18:00:00Z</dcterms:created>
  <dcterms:modified xsi:type="dcterms:W3CDTF">2024-02-13T20:12:00Z</dcterms:modified>
</cp:coreProperties>
</file>